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113"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1"/>
          <w:i w:val="0"/>
          <w:smallCaps w:val="0"/>
          <w:strike w:val="0"/>
          <w:color w:val="000000"/>
          <w:sz w:val="40"/>
          <w:szCs w:val="40"/>
          <w:u w:val="none"/>
          <w:shd w:fill="auto" w:val="clear"/>
          <w:vertAlign w:val="baseline"/>
          <w:rtl w:val="0"/>
        </w:rPr>
        <w:t xml:space="preserve">UNIT 9 You and your money – gambling </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113" w:firstLine="0"/>
        <w:jc w:val="left"/>
        <w:rPr>
          <w:rFonts w:ascii="Calibri" w:cs="Calibri" w:eastAsia="Calibri" w:hAnsi="Calibri"/>
          <w:b w:val="1"/>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1"/>
          <w:i w:val="0"/>
          <w:smallCaps w:val="0"/>
          <w:strike w:val="0"/>
          <w:color w:val="000000"/>
          <w:sz w:val="26"/>
          <w:szCs w:val="26"/>
          <w:u w:val="none"/>
          <w:shd w:fill="auto" w:val="clear"/>
          <w:vertAlign w:val="baseline"/>
          <w:rtl w:val="0"/>
        </w:rPr>
        <w:t xml:space="preserve">Your Life 2/Year 8</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Lesson 1 Your Life Student Book 2, pages 42–43</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Citizenship/Economic wellbeing and financial capability – gambling </w:t>
      </w:r>
      <w:r w:rsidDel="00000000" w:rsidR="00000000" w:rsidRPr="00000000">
        <w:rPr>
          <w:rtl w:val="0"/>
        </w:rPr>
      </w:r>
    </w:p>
    <w:p w:rsidR="00000000" w:rsidDel="00000000" w:rsidP="00000000" w:rsidRDefault="00000000" w:rsidRPr="00000000" w14:paraId="00000005">
      <w:pPr>
        <w:keepNext w:val="0"/>
        <w:keepLines w:val="0"/>
        <w:widowControl w:val="0"/>
        <w:pBdr>
          <w:top w:color="000000" w:space="3" w:sz="6" w:val="single"/>
          <w:left w:color="000000" w:space="4" w:sz="6" w:val="single"/>
          <w:bottom w:color="000000" w:space="5" w:sz="6" w:val="single"/>
          <w:right w:color="000000" w:space="4" w:sz="6" w:val="single"/>
          <w:between w:space="0" w:sz="0" w:val="nil"/>
        </w:pBdr>
        <w:shd w:fill="auto" w:val="clear"/>
        <w:spacing w:after="240" w:before="240" w:line="288" w:lineRule="auto"/>
        <w:ind w:left="113" w:right="113"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Objective: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To examine the reasons why people gamble, to explain the laws about gambling and to explore attitudes towards gambling.</w:t>
      </w:r>
    </w:p>
    <w:p w:rsidR="00000000" w:rsidDel="00000000" w:rsidP="00000000" w:rsidRDefault="00000000" w:rsidRPr="00000000" w14:paraId="00000006">
      <w:pPr>
        <w:keepNext w:val="1"/>
        <w:keepLines w:val="1"/>
        <w:widowControl w:val="0"/>
        <w:pBdr>
          <w:top w:space="0" w:sz="0" w:val="nil"/>
          <w:left w:space="0" w:sz="0" w:val="nil"/>
          <w:bottom w:space="0" w:sz="0" w:val="nil"/>
          <w:right w:space="0" w:sz="0" w:val="nil"/>
          <w:between w:space="0" w:sz="0" w:val="nil"/>
        </w:pBdr>
        <w:shd w:fill="auto" w:val="clear"/>
        <w:spacing w:after="85" w:before="113" w:line="288" w:lineRule="auto"/>
        <w:ind w:left="0" w:right="0" w:firstLine="0"/>
        <w:jc w:val="left"/>
        <w:rPr>
          <w:rFonts w:ascii="Poppins" w:cs="Poppins" w:eastAsia="Poppins" w:hAnsi="Poppins"/>
          <w:b w:val="1"/>
          <w:i w:val="0"/>
          <w:smallCaps w:val="0"/>
          <w:strike w:val="0"/>
          <w:color w:val="000000"/>
          <w:sz w:val="26"/>
          <w:szCs w:val="26"/>
          <w:u w:val="none"/>
          <w:shd w:fill="auto" w:val="clear"/>
          <w:vertAlign w:val="baseline"/>
        </w:rPr>
      </w:pPr>
      <w:r w:rsidDel="00000000" w:rsidR="00000000" w:rsidRPr="00000000">
        <w:rPr>
          <w:rFonts w:ascii="Poppins" w:cs="Poppins" w:eastAsia="Poppins" w:hAnsi="Poppins"/>
          <w:b w:val="1"/>
          <w:i w:val="0"/>
          <w:smallCaps w:val="0"/>
          <w:strike w:val="0"/>
          <w:color w:val="000000"/>
          <w:sz w:val="26"/>
          <w:szCs w:val="26"/>
          <w:u w:val="none"/>
          <w:shd w:fill="auto" w:val="clear"/>
          <w:vertAlign w:val="baseline"/>
          <w:rtl w:val="0"/>
        </w:rPr>
        <w:t xml:space="preserve">Starter</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Ask yourself: ‘Why do people gamble?’ Write down all the reasons you can think of, then share them in a class discussion and list your ideas on the board.</w:t>
      </w:r>
    </w:p>
    <w:p w:rsidR="00000000" w:rsidDel="00000000" w:rsidP="00000000" w:rsidRDefault="00000000" w:rsidRPr="00000000" w14:paraId="00000008">
      <w:pPr>
        <w:keepNext w:val="1"/>
        <w:keepLines w:val="1"/>
        <w:widowControl w:val="0"/>
        <w:pBdr>
          <w:top w:space="0" w:sz="0" w:val="nil"/>
          <w:left w:space="0" w:sz="0" w:val="nil"/>
          <w:bottom w:space="0" w:sz="0" w:val="nil"/>
          <w:right w:space="0" w:sz="0" w:val="nil"/>
          <w:between w:space="0" w:sz="0" w:val="nil"/>
        </w:pBdr>
        <w:shd w:fill="auto" w:val="clear"/>
        <w:spacing w:after="85" w:before="113" w:line="288" w:lineRule="auto"/>
        <w:ind w:left="0" w:right="0" w:firstLine="0"/>
        <w:jc w:val="left"/>
        <w:rPr>
          <w:rFonts w:ascii="Poppins" w:cs="Poppins" w:eastAsia="Poppins" w:hAnsi="Poppins"/>
          <w:b w:val="1"/>
          <w:i w:val="0"/>
          <w:smallCaps w:val="0"/>
          <w:strike w:val="0"/>
          <w:color w:val="000000"/>
          <w:sz w:val="26"/>
          <w:szCs w:val="26"/>
          <w:u w:val="none"/>
          <w:shd w:fill="auto" w:val="clear"/>
          <w:vertAlign w:val="baseline"/>
        </w:rPr>
      </w:pPr>
      <w:r w:rsidDel="00000000" w:rsidR="00000000" w:rsidRPr="00000000">
        <w:rPr>
          <w:rFonts w:ascii="Poppins" w:cs="Poppins" w:eastAsia="Poppins" w:hAnsi="Poppins"/>
          <w:b w:val="1"/>
          <w:i w:val="0"/>
          <w:smallCaps w:val="0"/>
          <w:strike w:val="0"/>
          <w:color w:val="000000"/>
          <w:sz w:val="26"/>
          <w:szCs w:val="26"/>
          <w:u w:val="none"/>
          <w:shd w:fill="auto" w:val="clear"/>
          <w:vertAlign w:val="baseline"/>
          <w:rtl w:val="0"/>
        </w:rPr>
        <w:t xml:space="preserve">Suggested activities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Read ‘Gambling – the lure and the law’ (page 42). Compare the list of reasons why young people gamble with the list you made on the board. Then discuss the law on gambling. Ask: ‘Is it too easy for young people to gamble?’ ‘Should there be tighter restrictions or should there be no restrictions on young people gambling?’ Invite individuals to write a statement giving reasons why people gamble (see ‘For Your File’ page 42).</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Read ‘Winners and losers’ (page 42) and ‘The National Lottery’ (page 43). Then discuss your views about the National Lottery before sharing them in a class discussion.</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Ask groups to discuss the views in ‘Gambling – What do you think?’ (page 43) then compare their attitudes towards gambling in a class discussion and ask them whether they would be for or against plans to build a supercasino in their town.</w:t>
      </w:r>
    </w:p>
    <w:p w:rsidR="00000000" w:rsidDel="00000000" w:rsidP="00000000" w:rsidRDefault="00000000" w:rsidRPr="00000000" w14:paraId="0000000C">
      <w:pPr>
        <w:keepNext w:val="1"/>
        <w:keepLines w:val="1"/>
        <w:widowControl w:val="0"/>
        <w:pBdr>
          <w:top w:space="0" w:sz="0" w:val="nil"/>
          <w:left w:space="0" w:sz="0" w:val="nil"/>
          <w:bottom w:space="0" w:sz="0" w:val="nil"/>
          <w:right w:space="0" w:sz="0" w:val="nil"/>
          <w:between w:space="0" w:sz="0" w:val="nil"/>
        </w:pBdr>
        <w:shd w:fill="auto" w:val="clear"/>
        <w:spacing w:after="85" w:before="113" w:line="288" w:lineRule="auto"/>
        <w:ind w:left="0" w:right="0" w:firstLine="0"/>
        <w:jc w:val="left"/>
        <w:rPr>
          <w:rFonts w:ascii="Poppins" w:cs="Poppins" w:eastAsia="Poppins" w:hAnsi="Poppins"/>
          <w:b w:val="1"/>
          <w:i w:val="0"/>
          <w:smallCaps w:val="0"/>
          <w:strike w:val="0"/>
          <w:color w:val="000000"/>
          <w:sz w:val="26"/>
          <w:szCs w:val="26"/>
          <w:u w:val="none"/>
          <w:shd w:fill="auto" w:val="clear"/>
          <w:vertAlign w:val="baseline"/>
        </w:rPr>
      </w:pPr>
      <w:r w:rsidDel="00000000" w:rsidR="00000000" w:rsidRPr="00000000">
        <w:rPr>
          <w:rFonts w:ascii="Poppins" w:cs="Poppins" w:eastAsia="Poppins" w:hAnsi="Poppins"/>
          <w:b w:val="1"/>
          <w:i w:val="0"/>
          <w:smallCaps w:val="0"/>
          <w:strike w:val="0"/>
          <w:color w:val="000000"/>
          <w:sz w:val="26"/>
          <w:szCs w:val="26"/>
          <w:u w:val="none"/>
          <w:shd w:fill="auto" w:val="clear"/>
          <w:vertAlign w:val="baseline"/>
          <w:rtl w:val="0"/>
        </w:rPr>
        <w:t xml:space="preserve">Plenary</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Talk about how gambling is regarded as a sin in some religions. Ask: ‘What are the moral and religious arguments against gambling?’ Make a list on the board, e.g.:</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Gambling is a sin because you should trust in God, not chance, to provide your needs.</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Gambling is wrong because you win money by luck rather than earning it.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Gambling causes misery because it can lead people into debt.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People spend money on gambling which could be better spent in other ways.</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Gambling can be addictive and lead people to steal to fund their habit.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283" w:right="0" w:hanging="283"/>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tab/>
      </w: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Gambling can make people cheat and lie.</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Discuss each argument in turn and get students to say why they agree or disagree with it.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u w:val="none"/>
          <w:shd w:fill="auto" w:val="clear"/>
          <w:vertAlign w:val="baseline"/>
          <w:rtl w:val="0"/>
        </w:rPr>
        <w:t xml:space="preserve">Watch this youtube clip for a better understanding: </w:t>
      </w:r>
      <w:hyperlink r:id="rId7">
        <w:r w:rsidDel="00000000" w:rsidR="00000000" w:rsidRPr="00000000">
          <w:rPr>
            <w:rFonts w:ascii="Calibri" w:cs="Calibri" w:eastAsia="Calibri" w:hAnsi="Calibri"/>
            <w:b w:val="0"/>
            <w:i w:val="0"/>
            <w:smallCaps w:val="0"/>
            <w:strike w:val="0"/>
            <w:color w:val="0000ff"/>
            <w:u w:val="single"/>
            <w:shd w:fill="auto" w:val="clear"/>
            <w:vertAlign w:val="baseline"/>
            <w:rtl w:val="0"/>
          </w:rPr>
          <w:t xml:space="preserve">https://youtu.be/wM06dE1xV7Q</w:t>
        </w:r>
      </w:hyperlink>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57" w:before="0" w:line="288" w:lineRule="auto"/>
        <w:ind w:left="0" w:right="0" w:firstLine="0"/>
        <w:jc w:val="left"/>
        <w:rPr>
          <w:rFonts w:ascii="Calibri" w:cs="Calibri" w:eastAsia="Calibri" w:hAnsi="Calibri"/>
          <w:b w:val="0"/>
          <w:i w:val="0"/>
          <w:smallCaps w:val="0"/>
          <w:strike w:val="0"/>
          <w:color w:val="000000"/>
          <w:sz w:val="19"/>
          <w:szCs w:val="19"/>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19">
      <w:pPr>
        <w:keepNext w:val="1"/>
        <w:keepLines w:val="1"/>
        <w:widowControl w:val="0"/>
        <w:pBdr>
          <w:top w:space="0" w:sz="0" w:val="nil"/>
          <w:left w:space="0" w:sz="0" w:val="nil"/>
          <w:bottom w:space="0" w:sz="0" w:val="nil"/>
          <w:right w:space="0" w:sz="0" w:val="nil"/>
          <w:between w:space="0" w:sz="0" w:val="nil"/>
        </w:pBdr>
        <w:shd w:fill="auto" w:val="clear"/>
        <w:spacing w:after="85" w:before="113" w:line="288" w:lineRule="auto"/>
        <w:ind w:left="0" w:right="0" w:firstLine="0"/>
        <w:jc w:val="left"/>
        <w:rPr>
          <w:rFonts w:ascii="Poppins" w:cs="Poppins" w:eastAsia="Poppins" w:hAnsi="Poppins"/>
          <w:b w:val="1"/>
          <w:sz w:val="26"/>
          <w:szCs w:val="26"/>
        </w:rPr>
      </w:pPr>
      <w:r w:rsidDel="00000000" w:rsidR="00000000" w:rsidRPr="00000000">
        <w:rPr>
          <w:rtl w:val="0"/>
        </w:rPr>
      </w:r>
    </w:p>
    <w:p w:rsidR="00000000" w:rsidDel="00000000" w:rsidP="00000000" w:rsidRDefault="00000000" w:rsidRPr="00000000" w14:paraId="0000001A">
      <w:pPr>
        <w:keepNext w:val="1"/>
        <w:keepLines w:val="1"/>
        <w:widowControl w:val="0"/>
        <w:pBdr>
          <w:top w:space="0" w:sz="0" w:val="nil"/>
          <w:left w:space="0" w:sz="0" w:val="nil"/>
          <w:bottom w:space="0" w:sz="0" w:val="nil"/>
          <w:right w:space="0" w:sz="0" w:val="nil"/>
          <w:between w:space="0" w:sz="0" w:val="nil"/>
        </w:pBdr>
        <w:shd w:fill="auto" w:val="clear"/>
        <w:spacing w:after="85" w:before="113" w:line="288" w:lineRule="auto"/>
        <w:ind w:left="0" w:right="0" w:firstLine="0"/>
        <w:jc w:val="left"/>
        <w:rPr>
          <w:rFonts w:ascii="Poppins" w:cs="Poppins" w:eastAsia="Poppins" w:hAnsi="Poppins"/>
          <w:b w:val="1"/>
          <w:i w:val="0"/>
          <w:smallCaps w:val="0"/>
          <w:strike w:val="0"/>
          <w:color w:val="000000"/>
          <w:sz w:val="26"/>
          <w:szCs w:val="26"/>
          <w:u w:val="none"/>
          <w:shd w:fill="auto" w:val="clear"/>
          <w:vertAlign w:val="baseline"/>
        </w:rPr>
      </w:pPr>
      <w:r w:rsidDel="00000000" w:rsidR="00000000" w:rsidRPr="00000000">
        <w:rPr>
          <w:rFonts w:ascii="Poppins" w:cs="Poppins" w:eastAsia="Poppins" w:hAnsi="Poppins"/>
          <w:b w:val="1"/>
          <w:i w:val="0"/>
          <w:smallCaps w:val="0"/>
          <w:strike w:val="0"/>
          <w:color w:val="000000"/>
          <w:sz w:val="26"/>
          <w:szCs w:val="26"/>
          <w:u w:val="none"/>
          <w:shd w:fill="auto" w:val="clear"/>
          <w:vertAlign w:val="baseline"/>
          <w:rtl w:val="0"/>
        </w:rPr>
        <w:t xml:space="preserve">Homework</w:t>
      </w:r>
    </w:p>
    <w:p w:rsidR="00000000" w:rsidDel="00000000" w:rsidP="00000000" w:rsidRDefault="00000000" w:rsidRPr="00000000" w14:paraId="0000001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57" w:before="0" w:line="288" w:lineRule="auto"/>
        <w:ind w:left="720" w:right="0" w:hanging="360"/>
        <w:jc w:val="left"/>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Find out all you can about Fixed Odds Betting Terminals and to write a statement saying whether you think they make gambling more fun and/or more addictive.</w:t>
      </w:r>
    </w:p>
    <w:p w:rsidR="00000000" w:rsidDel="00000000" w:rsidP="00000000" w:rsidRDefault="00000000" w:rsidRPr="00000000" w14:paraId="0000001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57" w:before="0" w:line="288" w:lineRule="auto"/>
        <w:ind w:left="720" w:right="0" w:hanging="360"/>
        <w:jc w:val="left"/>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Make a list of five moral or religious arguments against gambling. Make sure you include any proofs that you have.</w:t>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57" w:before="0" w:line="288" w:lineRule="auto"/>
        <w:ind w:left="720" w:right="0" w:hanging="360"/>
        <w:jc w:val="left"/>
        <w:rPr/>
      </w:pPr>
      <w:r w:rsidDel="00000000" w:rsidR="00000000" w:rsidRPr="00000000">
        <w:rPr>
          <w:rFonts w:ascii="Calibri" w:cs="Calibri" w:eastAsia="Calibri" w:hAnsi="Calibri"/>
          <w:b w:val="0"/>
          <w:i w:val="0"/>
          <w:smallCaps w:val="0"/>
          <w:strike w:val="0"/>
          <w:color w:val="000000"/>
          <w:sz w:val="19"/>
          <w:szCs w:val="19"/>
          <w:u w:val="none"/>
          <w:shd w:fill="auto" w:val="clear"/>
          <w:vertAlign w:val="baseline"/>
          <w:rtl w:val="0"/>
        </w:rPr>
        <w:t xml:space="preserve">Make a list of five stances different religions have on gambling</w:t>
      </w:r>
    </w:p>
    <w:p w:rsidR="00000000" w:rsidDel="00000000" w:rsidP="00000000" w:rsidRDefault="00000000" w:rsidRPr="00000000" w14:paraId="0000001E">
      <w:pPr>
        <w:rPr/>
      </w:pPr>
      <w:r w:rsidDel="00000000" w:rsidR="00000000" w:rsidRPr="00000000">
        <w:rPr>
          <w:rtl w:val="0"/>
        </w:rPr>
      </w:r>
    </w:p>
    <w:sectPr>
      <w:pgSz w:h="16838" w:w="11906"/>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Poppins">
    <w:embedBold w:fontKey="{00000000-0000-0000-0000-000000000000}" r:id="rId1" w:subsetted="0"/>
    <w:embedBoldItalic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Objectivetext" w:customStyle="1">
    <w:name w:val="Objective text"/>
    <w:basedOn w:val="MainText"/>
    <w:uiPriority w:val="99"/>
    <w:rsid w:val="00E60950"/>
    <w:pPr>
      <w:pBdr>
        <w:top w:color="000000" w:space="3" w:sz="6" w:val="single"/>
        <w:left w:color="000000" w:space="4" w:sz="6" w:val="single"/>
        <w:bottom w:color="000000" w:space="5" w:sz="6" w:val="single"/>
        <w:right w:color="000000" w:space="4" w:sz="6" w:val="single"/>
      </w:pBdr>
      <w:spacing w:after="240" w:before="240"/>
      <w:ind w:left="113" w:right="113"/>
    </w:pPr>
    <w:rPr>
      <w:sz w:val="20"/>
      <w:szCs w:val="20"/>
    </w:rPr>
  </w:style>
  <w:style w:type="paragraph" w:styleId="MainText" w:customStyle="1">
    <w:name w:val="Main Text"/>
    <w:basedOn w:val="NoParagraphStyle"/>
    <w:uiPriority w:val="99"/>
    <w:rsid w:val="00E60950"/>
    <w:pPr>
      <w:suppressAutoHyphens w:val="1"/>
      <w:spacing w:after="113" w:line="260" w:lineRule="atLeast"/>
    </w:pPr>
    <w:rPr>
      <w:rFonts w:ascii="Calibri" w:cs="Calibri" w:hAnsi="Calibri"/>
      <w:sz w:val="19"/>
      <w:szCs w:val="19"/>
    </w:rPr>
  </w:style>
  <w:style w:type="paragraph" w:styleId="NoParagraphStyle" w:customStyle="1">
    <w:name w:val="[No Paragraph Style]"/>
    <w:rsid w:val="00E60950"/>
    <w:pPr>
      <w:widowControl w:val="0"/>
      <w:autoSpaceDE w:val="0"/>
      <w:autoSpaceDN w:val="0"/>
      <w:adjustRightInd w:val="0"/>
      <w:spacing w:after="0" w:line="288" w:lineRule="auto"/>
      <w:textAlignment w:val="center"/>
    </w:pPr>
    <w:rPr>
      <w:rFonts w:ascii="Times-Roman" w:cs="Times-Roman" w:eastAsia="Times New Roman" w:hAnsi="Times-Roman"/>
      <w:color w:val="000000"/>
      <w:sz w:val="24"/>
      <w:szCs w:val="24"/>
    </w:rPr>
  </w:style>
  <w:style w:type="paragraph" w:styleId="CopymasterRunningHead" w:customStyle="1">
    <w:name w:val="Copymaster Running Head"/>
    <w:basedOn w:val="LessonPlanMainText"/>
    <w:uiPriority w:val="99"/>
    <w:rsid w:val="00E60950"/>
    <w:pPr>
      <w:pageBreakBefore w:val="1"/>
      <w:spacing w:after="240"/>
      <w:jc w:val="right"/>
    </w:pPr>
    <w:rPr>
      <w:sz w:val="22"/>
      <w:szCs w:val="22"/>
    </w:rPr>
  </w:style>
  <w:style w:type="paragraph" w:styleId="LessonPlanMainText" w:customStyle="1">
    <w:name w:val="LessonPlan Main Text"/>
    <w:basedOn w:val="NoParagraphStyle"/>
    <w:uiPriority w:val="99"/>
    <w:rsid w:val="00E60950"/>
    <w:pPr>
      <w:suppressAutoHyphens w:val="1"/>
      <w:spacing w:after="57" w:line="260" w:lineRule="atLeast"/>
    </w:pPr>
    <w:rPr>
      <w:rFonts w:ascii="Calibri" w:cs="Calibri" w:hAnsi="Calibri"/>
      <w:spacing w:val="1"/>
      <w:sz w:val="19"/>
      <w:szCs w:val="19"/>
    </w:rPr>
  </w:style>
  <w:style w:type="paragraph" w:styleId="CopymasterHead" w:customStyle="1">
    <w:name w:val="Copymaster Head"/>
    <w:basedOn w:val="LessonPlanMainText"/>
    <w:uiPriority w:val="99"/>
    <w:rsid w:val="00E60950"/>
    <w:pPr>
      <w:tabs>
        <w:tab w:val="center" w:pos="640"/>
      </w:tabs>
      <w:spacing w:after="360"/>
      <w:ind w:left="1304" w:hanging="1304"/>
    </w:pPr>
    <w:rPr>
      <w:b w:val="1"/>
      <w:spacing w:val="2"/>
      <w:sz w:val="40"/>
      <w:szCs w:val="40"/>
    </w:rPr>
  </w:style>
  <w:style w:type="paragraph" w:styleId="OpenerBoxHead" w:customStyle="1">
    <w:name w:val="Opener Box Head"/>
    <w:basedOn w:val="NoParagraphStyle"/>
    <w:next w:val="OpenerBoxPara"/>
    <w:uiPriority w:val="99"/>
    <w:rsid w:val="00E60950"/>
    <w:pPr>
      <w:suppressAutoHyphens w:val="1"/>
      <w:ind w:right="113"/>
    </w:pPr>
    <w:rPr>
      <w:rFonts w:ascii="Calibri-Bold" w:cs="Calibri-Bold" w:hAnsi="Calibri-Bold"/>
      <w:b w:val="1"/>
      <w:bCs w:val="1"/>
      <w:sz w:val="26"/>
      <w:szCs w:val="26"/>
    </w:rPr>
  </w:style>
  <w:style w:type="paragraph" w:styleId="OpenerBoxPara" w:customStyle="1">
    <w:name w:val="OpenerBox Para"/>
    <w:basedOn w:val="NoParagraphStyle"/>
    <w:uiPriority w:val="99"/>
    <w:rsid w:val="00E60950"/>
    <w:pPr>
      <w:suppressAutoHyphens w:val="1"/>
      <w:spacing w:after="57" w:line="280" w:lineRule="atLeast"/>
    </w:pPr>
    <w:rPr>
      <w:rFonts w:ascii="FuturaStd-Book" w:cs="FuturaStd-Book" w:hAnsi="FuturaStd-Book"/>
      <w:sz w:val="20"/>
      <w:szCs w:val="20"/>
    </w:rPr>
  </w:style>
  <w:style w:type="paragraph" w:styleId="BHead" w:customStyle="1">
    <w:name w:val="B Head"/>
    <w:basedOn w:val="NoParagraphStyle"/>
    <w:uiPriority w:val="99"/>
    <w:rsid w:val="00E60950"/>
    <w:pPr>
      <w:keepNext w:val="1"/>
      <w:keepLines w:val="1"/>
      <w:suppressAutoHyphens w:val="1"/>
      <w:spacing w:after="85" w:before="113"/>
    </w:pPr>
    <w:rPr>
      <w:rFonts w:ascii="FuturaStd-Bold" w:cs="FuturaStd-Bold" w:hAnsi="FuturaStd-Bold"/>
      <w:b w:val="1"/>
      <w:bCs w:val="1"/>
      <w:sz w:val="26"/>
      <w:szCs w:val="26"/>
    </w:rPr>
  </w:style>
  <w:style w:type="character" w:styleId="LessonPlanBullet" w:customStyle="1">
    <w:name w:val="LessonPlan Bullet"/>
    <w:uiPriority w:val="99"/>
    <w:rsid w:val="00E60950"/>
    <w:rPr>
      <w:sz w:val="16"/>
      <w:szCs w:val="16"/>
    </w:rPr>
  </w:style>
  <w:style w:type="paragraph" w:styleId="LessonPlanBulleted" w:customStyle="1">
    <w:name w:val="LessonPlan Bulleted"/>
    <w:basedOn w:val="MainText"/>
    <w:uiPriority w:val="99"/>
    <w:rsid w:val="00E60950"/>
    <w:pPr>
      <w:spacing w:after="57"/>
      <w:ind w:left="283" w:hanging="283"/>
    </w:pPr>
  </w:style>
  <w:style w:type="character" w:styleId="MainTextBold" w:customStyle="1">
    <w:name w:val="Main Text Bold"/>
    <w:uiPriority w:val="99"/>
    <w:qFormat w:val="1"/>
    <w:rsid w:val="00E60950"/>
    <w:rPr>
      <w:rFonts w:ascii="Calibri-Bold" w:cs="Calibri-Bold" w:hAnsi="Calibri-Bold"/>
      <w:b w:val="1"/>
      <w:bCs w:val="1"/>
    </w:rPr>
  </w:style>
  <w:style w:type="paragraph" w:styleId="ListParagraph">
    <w:name w:val="List Paragraph"/>
    <w:basedOn w:val="Normal"/>
    <w:uiPriority w:val="34"/>
    <w:qFormat w:val="1"/>
    <w:rsid w:val="00E60950"/>
    <w:pPr>
      <w:ind w:left="720"/>
      <w:contextualSpacing w:val="1"/>
    </w:pPr>
  </w:style>
  <w:style w:type="character" w:styleId="Hyperlink">
    <w:name w:val="Hyperlink"/>
    <w:basedOn w:val="DefaultParagraphFont"/>
    <w:uiPriority w:val="99"/>
    <w:unhideWhenUsed w:val="1"/>
    <w:rsid w:val="007F7986"/>
    <w:rPr>
      <w:color w:val="0000ff" w:themeColor="hyperlink"/>
      <w:u w:val="single"/>
    </w:rPr>
  </w:style>
  <w:style w:type="paragraph" w:styleId="Ahead" w:customStyle="1">
    <w:name w:val="A head"/>
    <w:basedOn w:val="Normal"/>
    <w:uiPriority w:val="99"/>
    <w:rsid w:val="009C1E4F"/>
    <w:pPr>
      <w:pageBreakBefore w:val="1"/>
      <w:widowControl w:val="0"/>
      <w:suppressAutoHyphens w:val="1"/>
      <w:autoSpaceDE w:val="0"/>
      <w:autoSpaceDN w:val="0"/>
      <w:adjustRightInd w:val="0"/>
      <w:spacing w:after="227" w:line="288" w:lineRule="auto"/>
      <w:textAlignment w:val="center"/>
    </w:pPr>
    <w:rPr>
      <w:rFonts w:ascii="Calibri-Bold" w:cs="Calibri-Bold" w:eastAsia="Times New Roman" w:hAnsi="Calibri-Bold"/>
      <w:b w:val="1"/>
      <w:bCs w:val="1"/>
      <w:color w:val="000000"/>
      <w:sz w:val="40"/>
      <w:szCs w:val="40"/>
    </w:rPr>
  </w:style>
  <w:style w:type="paragraph" w:styleId="NormalWeb">
    <w:name w:val="Normal (Web)"/>
    <w:basedOn w:val="Normal"/>
    <w:uiPriority w:val="99"/>
    <w:unhideWhenUsed w:val="1"/>
    <w:rsid w:val="00E155E8"/>
    <w:rPr>
      <w:rFonts w:ascii="Times New Roman" w:cs="Times New Roman" w:hAnsi="Times New Roman"/>
      <w:sz w:val="24"/>
      <w:szCs w:val="24"/>
    </w:rPr>
  </w:style>
  <w:style w:type="character" w:styleId="MainTextItalic" w:customStyle="1">
    <w:name w:val="Main Text Italic"/>
    <w:uiPriority w:val="99"/>
    <w:rsid w:val="006C307F"/>
    <w:rPr>
      <w:rFonts w:ascii="Calibri-Italic" w:cs="Calibri-Italic" w:hAnsi="Calibri-Italic"/>
      <w:i w:val="1"/>
      <w:iCs w:val="1"/>
    </w:rPr>
  </w:style>
  <w:style w:type="paragraph" w:styleId="Chead" w:customStyle="1">
    <w:name w:val="C head"/>
    <w:basedOn w:val="BHead"/>
    <w:uiPriority w:val="99"/>
    <w:rsid w:val="006C307F"/>
    <w:pPr>
      <w:spacing w:before="170"/>
    </w:pPr>
    <w:rPr>
      <w:rFonts w:ascii="Calibri" w:cs="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wM06dE1xV7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bold.ttf"/><Relationship Id="rId2"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UDpmCBdtF/WqkX26aMw1kYfm5w==">AMUW2mUSuhZhSyX7ucJ9GUJCMBLCK9AQYTVJmXCaMK+uHM9DWr4blC1wiYyDe/Xe/lgwDFP6nCT0X9wWxn1MyqH/AS3iClWF98Nya+vywOI6rA7BmbQ/3y9yWkiP6WstD3O4q3W8mZ+I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2020-04-17T21:49:00Z</dcterms:created>
  <dc:creator>Shapla</dc:creator>
</cp:coreProperties>
</file>